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EE" w:rsidRDefault="00D731EE" w:rsidP="007A43E5">
      <w:pPr>
        <w:pStyle w:val="a3"/>
        <w:jc w:val="center"/>
        <w:outlineLvl w:val="0"/>
      </w:pPr>
    </w:p>
    <w:p w:rsidR="00D731EE" w:rsidRDefault="00D731EE" w:rsidP="007A43E5">
      <w:pPr>
        <w:pStyle w:val="a3"/>
        <w:jc w:val="center"/>
        <w:outlineLvl w:val="0"/>
      </w:pPr>
      <w:r>
        <w:t>Промежуточная аттестация 2</w:t>
      </w:r>
      <w:bookmarkStart w:id="0" w:name="_GoBack"/>
      <w:bookmarkEnd w:id="0"/>
      <w:r>
        <w:t>.</w:t>
      </w:r>
    </w:p>
    <w:p w:rsidR="007A43E5" w:rsidRDefault="007A43E5" w:rsidP="007A43E5">
      <w:pPr>
        <w:pStyle w:val="a3"/>
        <w:jc w:val="center"/>
        <w:outlineLvl w:val="0"/>
      </w:pPr>
      <w:r>
        <w:t>ГЛАВА 2</w:t>
      </w:r>
    </w:p>
    <w:p w:rsidR="007A43E5" w:rsidRDefault="007A43E5" w:rsidP="007A43E5">
      <w:pPr>
        <w:pStyle w:val="a3"/>
        <w:outlineLvl w:val="0"/>
      </w:pPr>
      <w:r>
        <w:t>ИЗМЕРИТЕЛЬНЫЕ ПРИБОРЫ И МЕТОДЫ ИЗМЕРЕНИЯ</w:t>
      </w:r>
    </w:p>
    <w:p w:rsidR="007A43E5" w:rsidRDefault="007A43E5" w:rsidP="007A43E5">
      <w:pPr>
        <w:pStyle w:val="a3"/>
        <w:ind w:firstLine="0"/>
      </w:pPr>
    </w:p>
    <w:p w:rsidR="007A43E5" w:rsidRDefault="007A43E5" w:rsidP="007A43E5">
      <w:pPr>
        <w:pStyle w:val="a3"/>
        <w:ind w:firstLine="0"/>
      </w:pPr>
      <w:r>
        <w:t xml:space="preserve">Библиографический список к главе: Общая электротехника: Учебное пособие для вузов / </w:t>
      </w:r>
      <w:proofErr w:type="spellStart"/>
      <w:r>
        <w:t>Блажкин</w:t>
      </w:r>
      <w:proofErr w:type="spellEnd"/>
      <w:r>
        <w:t xml:space="preserve"> А.Т., </w:t>
      </w:r>
      <w:proofErr w:type="spellStart"/>
      <w:r>
        <w:t>Бесекерский</w:t>
      </w:r>
      <w:proofErr w:type="spellEnd"/>
      <w:r>
        <w:t xml:space="preserve"> В.А., Фролов Б.В. и др.; под ред. А.Т. </w:t>
      </w:r>
      <w:proofErr w:type="spellStart"/>
      <w:r>
        <w:t>Блажкина</w:t>
      </w:r>
      <w:proofErr w:type="spellEnd"/>
      <w:r>
        <w:t xml:space="preserve">. - 3-е изд., </w:t>
      </w:r>
      <w:proofErr w:type="spellStart"/>
      <w:r>
        <w:t>перераб</w:t>
      </w:r>
      <w:proofErr w:type="spellEnd"/>
      <w:proofErr w:type="gramStart"/>
      <w:r>
        <w:t>. и</w:t>
      </w:r>
      <w:proofErr w:type="gramEnd"/>
      <w:r>
        <w:t xml:space="preserve"> доп. – Л.: Энергия. Ленингр. отделение, </w:t>
      </w:r>
      <w:proofErr w:type="gramStart"/>
      <w:r>
        <w:t>1970.-</w:t>
      </w:r>
      <w:proofErr w:type="gramEnd"/>
      <w:r>
        <w:t xml:space="preserve"> 472 с.:</w:t>
      </w:r>
    </w:p>
    <w:p w:rsidR="007A43E5" w:rsidRDefault="007A43E5" w:rsidP="007A43E5">
      <w:pPr>
        <w:pStyle w:val="a3"/>
        <w:ind w:firstLine="0"/>
      </w:pPr>
      <w:r>
        <w:t>-глава девятая. Электроизмерительные приборы – с.195 – 216;</w:t>
      </w:r>
    </w:p>
    <w:p w:rsidR="007A43E5" w:rsidRDefault="007A43E5" w:rsidP="007A43E5">
      <w:pPr>
        <w:pStyle w:val="a3"/>
        <w:ind w:firstLine="0"/>
      </w:pPr>
      <w:r>
        <w:t>-глава десятая. Электрические измерения – с. 219 – 231.</w:t>
      </w:r>
    </w:p>
    <w:p w:rsidR="007A43E5" w:rsidRDefault="007A43E5" w:rsidP="007A43E5">
      <w:pPr>
        <w:pStyle w:val="a3"/>
        <w:tabs>
          <w:tab w:val="left" w:pos="142"/>
        </w:tabs>
        <w:ind w:firstLine="0"/>
      </w:pPr>
      <w:proofErr w:type="spellStart"/>
      <w:r>
        <w:t>Бурсиан</w:t>
      </w:r>
      <w:proofErr w:type="spellEnd"/>
      <w:r>
        <w:t xml:space="preserve"> Э.В. Физические приборы: Учебное пособие для студентов </w:t>
      </w:r>
      <w:proofErr w:type="spellStart"/>
      <w:r>
        <w:t>физ</w:t>
      </w:r>
      <w:proofErr w:type="spellEnd"/>
      <w:r>
        <w:t>-мат. фак</w:t>
      </w:r>
      <w:proofErr w:type="gramStart"/>
      <w:r>
        <w:t xml:space="preserve">. </w:t>
      </w:r>
      <w:proofErr w:type="spellStart"/>
      <w:r>
        <w:t>пед</w:t>
      </w:r>
      <w:proofErr w:type="spellEnd"/>
      <w:proofErr w:type="gramEnd"/>
      <w:r>
        <w:t>. ин-тов.- М.: Просвещение, 1984.– 271с.:</w:t>
      </w:r>
    </w:p>
    <w:p w:rsidR="007A43E5" w:rsidRDefault="007A43E5" w:rsidP="007A43E5">
      <w:pPr>
        <w:pStyle w:val="a3"/>
        <w:tabs>
          <w:tab w:val="left" w:pos="142"/>
        </w:tabs>
        <w:ind w:firstLine="0"/>
      </w:pPr>
      <w:proofErr w:type="gramStart"/>
      <w:r>
        <w:t>глава</w:t>
      </w:r>
      <w:proofErr w:type="gramEnd"/>
      <w:r>
        <w:t xml:space="preserve"> 3. Элементы электрических цепей – с. 63 – 120 (  параграфы 24, 25, 26,  27, 28, 30, 31, 32,  33, 34).</w:t>
      </w:r>
    </w:p>
    <w:p w:rsidR="007A43E5" w:rsidRDefault="007A43E5" w:rsidP="007A43E5">
      <w:pPr>
        <w:pStyle w:val="a3"/>
        <w:tabs>
          <w:tab w:val="left" w:pos="142"/>
        </w:tabs>
        <w:ind w:firstLine="0"/>
      </w:pPr>
      <w:r>
        <w:t xml:space="preserve">Попов В.С. Электротехнические измерения. М., Энергия, </w:t>
      </w:r>
      <w:proofErr w:type="gramStart"/>
      <w:r>
        <w:t>1968.–</w:t>
      </w:r>
      <w:proofErr w:type="gramEnd"/>
      <w:r>
        <w:t xml:space="preserve"> 320с.</w:t>
      </w:r>
    </w:p>
    <w:p w:rsidR="007A43E5" w:rsidRDefault="007A43E5" w:rsidP="007A43E5">
      <w:pPr>
        <w:pStyle w:val="a3"/>
        <w:ind w:firstLine="0"/>
      </w:pPr>
      <w:r>
        <w:t xml:space="preserve">Электрические измерения: Учебник для вузов / Байда Л.И., </w:t>
      </w:r>
      <w:proofErr w:type="spellStart"/>
      <w:r>
        <w:t>Добротворский</w:t>
      </w:r>
      <w:proofErr w:type="spellEnd"/>
      <w:r>
        <w:t xml:space="preserve"> Н.С., </w:t>
      </w:r>
      <w:proofErr w:type="spellStart"/>
      <w:r>
        <w:t>Душин</w:t>
      </w:r>
      <w:proofErr w:type="spellEnd"/>
      <w:r>
        <w:t xml:space="preserve"> Е.М. и др.; под ред. А.Ф. </w:t>
      </w:r>
      <w:proofErr w:type="spellStart"/>
      <w:r>
        <w:t>Фремке</w:t>
      </w:r>
      <w:proofErr w:type="spellEnd"/>
      <w:r>
        <w:t xml:space="preserve"> и Е.М. </w:t>
      </w:r>
      <w:proofErr w:type="gramStart"/>
      <w:r>
        <w:t>Душина.-</w:t>
      </w:r>
      <w:proofErr w:type="gramEnd"/>
      <w:r>
        <w:t xml:space="preserve">5-е изд.. </w:t>
      </w:r>
      <w:proofErr w:type="spellStart"/>
      <w:r>
        <w:t>перераб</w:t>
      </w:r>
      <w:proofErr w:type="spellEnd"/>
      <w:r>
        <w:t xml:space="preserve">. и доп.- Л.: Энергия. Ленингр. </w:t>
      </w:r>
      <w:proofErr w:type="spellStart"/>
      <w:r>
        <w:t>отд-ние</w:t>
      </w:r>
      <w:proofErr w:type="spellEnd"/>
      <w:r>
        <w:t xml:space="preserve">, </w:t>
      </w:r>
      <w:proofErr w:type="gramStart"/>
      <w:r>
        <w:t>1980.-</w:t>
      </w:r>
      <w:proofErr w:type="gramEnd"/>
      <w:r>
        <w:t xml:space="preserve"> 392 с. (С. 56- 118) (С.158-181).</w:t>
      </w:r>
    </w:p>
    <w:p w:rsidR="007A43E5" w:rsidRDefault="007A43E5" w:rsidP="007A43E5">
      <w:pPr>
        <w:pStyle w:val="a3"/>
      </w:pPr>
    </w:p>
    <w:p w:rsidR="007A43E5" w:rsidRDefault="007A43E5" w:rsidP="007A43E5">
      <w:pPr>
        <w:pStyle w:val="a3"/>
        <w:ind w:firstLine="0"/>
        <w:rPr>
          <w:i/>
          <w:iCs/>
        </w:rPr>
      </w:pPr>
      <w:r>
        <w:rPr>
          <w:i/>
          <w:iCs/>
        </w:rPr>
        <w:t>Ответьте на вопросы:</w:t>
      </w:r>
    </w:p>
    <w:p w:rsidR="007A43E5" w:rsidRDefault="007A43E5" w:rsidP="007A43E5">
      <w:pPr>
        <w:pStyle w:val="a3"/>
        <w:ind w:firstLine="0"/>
      </w:pPr>
      <w:r>
        <w:rPr>
          <w:i/>
          <w:iCs/>
        </w:rPr>
        <w:t xml:space="preserve"> </w:t>
      </w:r>
      <w:r>
        <w:t>По каким признакам классифицируются измерительные приборы?</w:t>
      </w:r>
    </w:p>
    <w:p w:rsidR="007A43E5" w:rsidRDefault="007A43E5" w:rsidP="007A43E5">
      <w:pPr>
        <w:pStyle w:val="a3"/>
        <w:ind w:firstLine="0"/>
      </w:pPr>
      <w:r>
        <w:t>Назовите способы создания противодействующего момента.</w:t>
      </w:r>
    </w:p>
    <w:p w:rsidR="007A43E5" w:rsidRDefault="007A43E5" w:rsidP="007A43E5">
      <w:pPr>
        <w:pStyle w:val="a3"/>
        <w:ind w:firstLine="0"/>
      </w:pPr>
      <w:r>
        <w:t>Назовите типы успокоителей и требования к ним.</w:t>
      </w:r>
    </w:p>
    <w:p w:rsidR="007A43E5" w:rsidRDefault="007A43E5" w:rsidP="007A43E5">
      <w:pPr>
        <w:pStyle w:val="a3"/>
        <w:ind w:firstLine="0"/>
      </w:pPr>
      <w:r>
        <w:t>Назовите системы приборов работающие, только на переменном токе?</w:t>
      </w:r>
    </w:p>
    <w:p w:rsidR="007A43E5" w:rsidRDefault="007A43E5" w:rsidP="007A43E5">
      <w:pPr>
        <w:pStyle w:val="a3"/>
        <w:ind w:firstLine="0"/>
      </w:pPr>
      <w:r>
        <w:t>Почему у некоторых приборов шкалы неравномерны?</w:t>
      </w:r>
    </w:p>
    <w:p w:rsidR="007A43E5" w:rsidRDefault="007A43E5" w:rsidP="007A43E5">
      <w:pPr>
        <w:pStyle w:val="a3"/>
        <w:ind w:firstLine="0"/>
      </w:pPr>
      <w:r>
        <w:t>Как расширяют пределы измерения шкалы?</w:t>
      </w:r>
    </w:p>
    <w:p w:rsidR="007A43E5" w:rsidRDefault="007A43E5" w:rsidP="007A43E5">
      <w:pPr>
        <w:pStyle w:val="a3"/>
        <w:ind w:firstLine="0"/>
      </w:pPr>
      <w:r>
        <w:t>Почему у электродинамического ваттметра шкала равномерна?</w:t>
      </w:r>
    </w:p>
    <w:p w:rsidR="007A43E5" w:rsidRDefault="007A43E5" w:rsidP="007A43E5">
      <w:pPr>
        <w:pStyle w:val="a3"/>
        <w:ind w:firstLine="0"/>
      </w:pPr>
      <w:r>
        <w:t>Зависят ли показания электродинамических приборов от частоты?</w:t>
      </w:r>
    </w:p>
    <w:p w:rsidR="007A43E5" w:rsidRDefault="007A43E5" w:rsidP="007A43E5">
      <w:pPr>
        <w:pStyle w:val="a3"/>
        <w:ind w:firstLine="0"/>
      </w:pPr>
      <w:r>
        <w:t>Что изменится в индукционной системе, если лёгкий алюминиевый диск заменить медным?</w:t>
      </w:r>
    </w:p>
    <w:p w:rsidR="007A43E5" w:rsidRDefault="007A43E5" w:rsidP="007A43E5">
      <w:pPr>
        <w:pStyle w:val="a3"/>
        <w:ind w:firstLine="0"/>
      </w:pPr>
      <w:r>
        <w:t>Как в индукционной системе устраняют самоход?</w:t>
      </w:r>
    </w:p>
    <w:p w:rsidR="007A43E5" w:rsidRDefault="007A43E5" w:rsidP="007A43E5">
      <w:pPr>
        <w:pStyle w:val="a3"/>
        <w:ind w:firstLine="0"/>
      </w:pPr>
      <w:r>
        <w:t>Почему приборы магнитоэлектрической системы не могут работать в цепи переменного тока?</w:t>
      </w:r>
    </w:p>
    <w:p w:rsidR="007A43E5" w:rsidRDefault="007A43E5" w:rsidP="007A43E5">
      <w:pPr>
        <w:pStyle w:val="a3"/>
        <w:ind w:firstLine="0"/>
      </w:pPr>
      <w:r>
        <w:t xml:space="preserve">Какое различие между рабочими средствами измерения </w:t>
      </w:r>
      <w:proofErr w:type="gramStart"/>
      <w:r>
        <w:t>и  образцовыми</w:t>
      </w:r>
      <w:proofErr w:type="gramEnd"/>
      <w:r>
        <w:t>?</w:t>
      </w:r>
    </w:p>
    <w:p w:rsidR="007A43E5" w:rsidRDefault="007A43E5" w:rsidP="007A43E5">
      <w:pPr>
        <w:pStyle w:val="a3"/>
        <w:ind w:firstLine="0"/>
      </w:pPr>
      <w:r>
        <w:t>Что мы понимаем под мерами электрических величин?</w:t>
      </w:r>
    </w:p>
    <w:p w:rsidR="007A43E5" w:rsidRDefault="007A43E5" w:rsidP="007A43E5">
      <w:pPr>
        <w:pStyle w:val="a3"/>
        <w:ind w:firstLine="0"/>
      </w:pPr>
      <w:r>
        <w:t>На какие классы делятся измерительные приборы по точности измерений?</w:t>
      </w:r>
    </w:p>
    <w:p w:rsidR="007A43E5" w:rsidRDefault="007A43E5" w:rsidP="007A43E5">
      <w:pPr>
        <w:pStyle w:val="a3"/>
        <w:ind w:firstLine="0"/>
      </w:pPr>
      <w:r>
        <w:t>Имеют ли механический противодействующий момент логометры?</w:t>
      </w:r>
    </w:p>
    <w:p w:rsidR="007A43E5" w:rsidRDefault="007A43E5" w:rsidP="007A43E5">
      <w:pPr>
        <w:pStyle w:val="a3"/>
        <w:ind w:firstLine="0"/>
      </w:pPr>
      <w:r>
        <w:t xml:space="preserve">Можно ли с помощью аналогового прибора электродинамической системы получить информацию о температуре, давлении, влажности и </w:t>
      </w:r>
      <w:proofErr w:type="spellStart"/>
      <w:r>
        <w:t>т.д</w:t>
      </w:r>
      <w:proofErr w:type="spellEnd"/>
      <w:r>
        <w:t>?</w:t>
      </w:r>
    </w:p>
    <w:p w:rsidR="007A43E5" w:rsidRDefault="007A43E5" w:rsidP="007A43E5">
      <w:pPr>
        <w:pStyle w:val="a3"/>
        <w:ind w:firstLine="0"/>
        <w:jc w:val="right"/>
      </w:pPr>
      <w:r>
        <w:t>Таблица 2.1</w:t>
      </w:r>
    </w:p>
    <w:p w:rsidR="007A43E5" w:rsidRDefault="007A43E5" w:rsidP="007A43E5">
      <w:pPr>
        <w:pStyle w:val="a3"/>
        <w:jc w:val="center"/>
        <w:outlineLvl w:val="0"/>
      </w:pPr>
      <w:r>
        <w:t>Условные обозначения на шкалах приборов</w:t>
      </w:r>
    </w:p>
    <w:p w:rsidR="007A43E5" w:rsidRDefault="007A43E5" w:rsidP="007A43E5">
      <w:pPr>
        <w:pStyle w:val="a3"/>
        <w:jc w:val="center"/>
      </w:pP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5908"/>
      </w:tblGrid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</w:pPr>
            <w:r>
              <w:t>Условный</w:t>
            </w:r>
          </w:p>
          <w:p w:rsidR="007A43E5" w:rsidRDefault="007A43E5" w:rsidP="00874281">
            <w:pPr>
              <w:pStyle w:val="a3"/>
              <w:ind w:firstLine="0"/>
            </w:pPr>
            <w:r>
              <w:lastRenderedPageBreak/>
              <w:t xml:space="preserve"> </w:t>
            </w:r>
            <w:proofErr w:type="gramStart"/>
            <w:r>
              <w:t>знак</w:t>
            </w:r>
            <w:proofErr w:type="gramEnd"/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jc w:val="center"/>
            </w:pPr>
            <w:r>
              <w:lastRenderedPageBreak/>
              <w:t>Значение</w:t>
            </w:r>
          </w:p>
          <w:p w:rsidR="007A43E5" w:rsidRDefault="007A43E5" w:rsidP="00874281">
            <w:pPr>
              <w:pStyle w:val="a3"/>
              <w:jc w:val="center"/>
            </w:pPr>
            <w:proofErr w:type="gramStart"/>
            <w:r>
              <w:lastRenderedPageBreak/>
              <w:t>условного</w:t>
            </w:r>
            <w:proofErr w:type="gramEnd"/>
            <w:r>
              <w:t xml:space="preserve"> знака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  <w:jc w:val="center"/>
            </w:pPr>
            <w:r>
              <w:lastRenderedPageBreak/>
              <w:t>1,5</w:t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Класс точности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736600" cy="95250"/>
                  <wp:effectExtent l="0" t="0" r="6350" b="0"/>
                  <wp:docPr id="14" name="Рисунок 14" descr="Ток посто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к посто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Прибор предназначен для работы в цепи постоянного тока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6100" cy="152400"/>
                  <wp:effectExtent l="0" t="0" r="6350" b="0"/>
                  <wp:docPr id="13" name="Рисунок 13" descr="Ток перем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к перем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Предназначен для работы в цепи переменного тока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736600" cy="95250"/>
                  <wp:effectExtent l="0" t="0" r="6350" b="0"/>
                  <wp:docPr id="12" name="Рисунок 12" descr="Ток посто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ок посто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ind w:firstLine="0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546100" cy="190500"/>
                  <wp:effectExtent l="0" t="0" r="6350" b="0"/>
                  <wp:docPr id="11" name="Рисунок 11" descr="Ток перем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к перем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Может использоваться в цепи постоянного и переменного тока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546100" cy="190500"/>
                  <wp:effectExtent l="0" t="0" r="6350" b="0"/>
                  <wp:docPr id="10" name="Рисунок 10" descr="Ток перем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ок перем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ind w:firstLine="0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546100" cy="190500"/>
                  <wp:effectExtent l="0" t="0" r="6350" b="0"/>
                  <wp:docPr id="9" name="Рисунок 9" descr="Ток перем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ок перем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ind w:firstLine="0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546100" cy="190500"/>
                  <wp:effectExtent l="0" t="0" r="6350" b="0"/>
                  <wp:docPr id="8" name="Рисунок 8" descr="Ток перем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ок перем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Предназначен для работы в цепях трёхфазного тока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  <w:jc w:val="left"/>
              <w:rPr>
                <w:lang w:val="en-US"/>
              </w:rPr>
            </w:pPr>
            <w:r w:rsidRPr="007A43E5">
              <w:t xml:space="preserve">   </w:t>
            </w:r>
            <w:r>
              <w:rPr>
                <w:lang w:val="en-US"/>
              </w:rPr>
              <w:t>50 Hz</w:t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Нормально работает при частоте 50 Гц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Pr="007A43E5" w:rsidRDefault="007A43E5" w:rsidP="00874281">
            <w:pPr>
              <w:pStyle w:val="a3"/>
              <w:ind w:firstLine="0"/>
            </w:pPr>
            <w:r w:rsidRPr="007A43E5">
              <w:t xml:space="preserve">    </w:t>
            </w:r>
          </w:p>
          <w:p w:rsidR="007A43E5" w:rsidRDefault="007A43E5" w:rsidP="00874281">
            <w:pPr>
              <w:pStyle w:val="a3"/>
              <w:ind w:firstLine="0"/>
              <w:rPr>
                <w:lang w:val="en-US"/>
              </w:rPr>
            </w:pPr>
            <w:r w:rsidRPr="007A43E5"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285750" cy="279400"/>
                  <wp:effectExtent l="0" t="0" r="0" b="6350"/>
                  <wp:docPr id="7" name="Рисунок 7" descr="прибор работает вертикаль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ибор работает вертикаль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</w:pPr>
            <w:r>
              <w:t>Правильно показывает при вертикальном положении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Pr="007A43E5" w:rsidRDefault="007A43E5" w:rsidP="00874281">
            <w:pPr>
              <w:pStyle w:val="a3"/>
              <w:tabs>
                <w:tab w:val="num" w:pos="720"/>
              </w:tabs>
              <w:ind w:left="360" w:firstLine="0"/>
            </w:pPr>
            <w:r>
              <w:t xml:space="preserve">    </w:t>
            </w:r>
          </w:p>
          <w:p w:rsidR="007A43E5" w:rsidRDefault="007A43E5" w:rsidP="00874281">
            <w:pPr>
              <w:pStyle w:val="a3"/>
              <w:tabs>
                <w:tab w:val="num" w:pos="720"/>
              </w:tabs>
              <w:ind w:left="360" w:firstLine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17500" cy="165100"/>
                  <wp:effectExtent l="0" t="0" r="6350" b="6350"/>
                  <wp:docPr id="6" name="Рисунок 6" descr="прибор работает при горизонтальном п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ибор работает при горизонтальном п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</w:pPr>
            <w:r>
              <w:t>Правильно показывает при горизонтальном положении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  <w:ind w:firstLine="0"/>
              <w:rPr>
                <w:lang w:val="en-US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571500" cy="304800"/>
                  <wp:effectExtent l="0" t="0" r="0" b="0"/>
                  <wp:docPr id="5" name="Рисунок 5" descr="прибор работает под угл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ибор работает под угл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</w:pPr>
            <w:r>
              <w:t>Правильно показывает при наклонном положении 60</w:t>
            </w:r>
            <w:r>
              <w:sym w:font="Symbol" w:char="F0B0"/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P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  <w:ind w:firstLine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6600" cy="508000"/>
                  <wp:effectExtent l="0" t="0" r="6350" b="6350"/>
                  <wp:docPr id="4" name="Рисунок 4" descr="испытан на 2 к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спытан на 2 к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</w:pPr>
            <w:r>
              <w:t xml:space="preserve">Изоляция прибора испытана на 2 </w:t>
            </w:r>
            <w:proofErr w:type="spellStart"/>
            <w:r>
              <w:t>кВ</w:t>
            </w:r>
            <w:proofErr w:type="spellEnd"/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P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  <w:ind w:firstLine="0"/>
              <w:rPr>
                <w:lang w:val="en-US"/>
              </w:rPr>
            </w:pPr>
            <w:r w:rsidRPr="007A43E5"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298450" cy="438150"/>
                  <wp:effectExtent l="0" t="0" r="6350" b="0"/>
                  <wp:docPr id="3" name="Рисунок 3" descr="предостерегающий знак высокого напря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редостерегающий знак высокого напря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Предостерегающий знак высокого напряжения (знак красного цвета)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P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  <w:rPr>
                <w:sz w:val="36"/>
              </w:rPr>
            </w:pPr>
            <w:r>
              <w:rPr>
                <w:sz w:val="36"/>
              </w:rPr>
              <w:t>Б</w:t>
            </w: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 xml:space="preserve">Предназначен для установки в сухих неотапливаемых помещениях 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</w:pPr>
            <w:r>
              <w:t xml:space="preserve">  </w:t>
            </w:r>
            <w:r>
              <w:rPr>
                <w:sz w:val="36"/>
              </w:rPr>
              <w:t>В</w:t>
            </w:r>
            <w:r>
              <w:rPr>
                <w:sz w:val="20"/>
              </w:rPr>
              <w:t>1</w:t>
            </w:r>
            <w:r>
              <w:t xml:space="preserve">, </w:t>
            </w:r>
            <w:r>
              <w:rPr>
                <w:sz w:val="36"/>
              </w:rPr>
              <w:t>В</w:t>
            </w:r>
            <w:r>
              <w:rPr>
                <w:sz w:val="20"/>
              </w:rPr>
              <w:t>2</w:t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Для полевых и морских условиях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7380" w:type="dxa"/>
            <w:gridSpan w:val="2"/>
          </w:tcPr>
          <w:p w:rsidR="007A43E5" w:rsidRDefault="007A43E5" w:rsidP="00874281">
            <w:pPr>
              <w:pStyle w:val="a3"/>
              <w:jc w:val="center"/>
            </w:pPr>
            <w:r>
              <w:t>Продолжение таблицы 2.1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ind w:firstLine="0"/>
              <w:jc w:val="center"/>
            </w:pPr>
            <w:r>
              <w:t>Условный</w:t>
            </w:r>
          </w:p>
          <w:p w:rsidR="007A43E5" w:rsidRDefault="007A43E5" w:rsidP="00874281">
            <w:pPr>
              <w:pStyle w:val="a3"/>
              <w:ind w:firstLine="0"/>
              <w:jc w:val="center"/>
            </w:pPr>
            <w:proofErr w:type="gramStart"/>
            <w:r>
              <w:t>знак</w:t>
            </w:r>
            <w:proofErr w:type="gramEnd"/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jc w:val="center"/>
            </w:pPr>
            <w:r>
              <w:t>Значение</w:t>
            </w:r>
          </w:p>
          <w:p w:rsidR="007A43E5" w:rsidRDefault="007A43E5" w:rsidP="00874281">
            <w:pPr>
              <w:pStyle w:val="a3"/>
              <w:jc w:val="center"/>
            </w:pPr>
            <w:proofErr w:type="gramStart"/>
            <w:r>
              <w:t>условного</w:t>
            </w:r>
            <w:proofErr w:type="gramEnd"/>
            <w:r>
              <w:t xml:space="preserve"> знака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</w:pPr>
            <w:r>
              <w:rPr>
                <w:sz w:val="36"/>
              </w:rPr>
              <w:t>Т</w:t>
            </w:r>
          </w:p>
          <w:p w:rsidR="007A43E5" w:rsidRDefault="007A43E5" w:rsidP="00874281">
            <w:pPr>
              <w:pStyle w:val="a3"/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</w:pPr>
            <w:r>
              <w:t>Для условий тропического климата (сухого и влажного)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rPr>
                <w:sz w:val="36"/>
              </w:rPr>
            </w:pPr>
            <w:r>
              <w:rPr>
                <w:sz w:val="36"/>
              </w:rPr>
              <w:t>П</w:t>
            </w:r>
          </w:p>
          <w:p w:rsidR="007A43E5" w:rsidRDefault="007A43E5" w:rsidP="00874281">
            <w:pPr>
              <w:pStyle w:val="a3"/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Категория защищенности от внешних магнитных полей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</w:pPr>
            <w:r>
              <w:lastRenderedPageBreak/>
              <w:t>_</w:t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Обозначение зажимов на приборах: отрицательный зажим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</w:pPr>
            <w:r>
              <w:t>+</w:t>
            </w:r>
          </w:p>
          <w:p w:rsidR="007A43E5" w:rsidRDefault="007A43E5" w:rsidP="00874281">
            <w:pPr>
              <w:pStyle w:val="a3"/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</w:pPr>
            <w:r>
              <w:t>Положительный зажим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~</w:t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 xml:space="preserve">Зажим переменного тока 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</w:pPr>
            <w:r>
              <w:t>Общий зажим для многопредельных приборов, а также генераторный зажим для ваттметров и других приборов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P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  <w:ind w:firstLine="0"/>
              <w:rPr>
                <w:lang w:val="en-US"/>
              </w:rPr>
            </w:pPr>
            <w:r w:rsidRPr="007A43E5"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285750" cy="279400"/>
                  <wp:effectExtent l="0" t="0" r="0" b="6350"/>
                  <wp:docPr id="2" name="Рисунок 2" descr="Зажим соединённый с корпус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ажим соединённый с корпус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  <w:ind w:firstLine="0"/>
            </w:pPr>
            <w:r>
              <w:t xml:space="preserve">        Зажим, соединённый с корпусом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72" w:type="dxa"/>
          </w:tcPr>
          <w:p w:rsidR="007A43E5" w:rsidRDefault="007A43E5" w:rsidP="00874281">
            <w:pPr>
              <w:pStyle w:val="a3"/>
            </w:pPr>
          </w:p>
          <w:p w:rsidR="007A43E5" w:rsidRDefault="007A43E5" w:rsidP="00874281">
            <w:pPr>
              <w:pStyle w:val="a3"/>
              <w:ind w:firstLine="0"/>
              <w:rPr>
                <w:lang w:val="en-US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393700" cy="558800"/>
                  <wp:effectExtent l="0" t="0" r="6350" b="0"/>
                  <wp:docPr id="1" name="Рисунок 1" descr="Зажим зазем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ажим зазем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</w:tc>
        <w:tc>
          <w:tcPr>
            <w:tcW w:w="5908" w:type="dxa"/>
          </w:tcPr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  <w:rPr>
                <w:lang w:val="en-US"/>
              </w:rPr>
            </w:pPr>
          </w:p>
          <w:p w:rsidR="007A43E5" w:rsidRDefault="007A43E5" w:rsidP="00874281">
            <w:pPr>
              <w:pStyle w:val="a3"/>
              <w:ind w:firstLine="0"/>
            </w:pPr>
            <w:r>
              <w:t xml:space="preserve">        Зажим (винт) для заземления</w:t>
            </w:r>
          </w:p>
        </w:tc>
      </w:tr>
    </w:tbl>
    <w:p w:rsidR="007A43E5" w:rsidRDefault="007A43E5" w:rsidP="007A43E5">
      <w:pPr>
        <w:pStyle w:val="a3"/>
      </w:pPr>
    </w:p>
    <w:p w:rsidR="007A43E5" w:rsidRDefault="007A43E5" w:rsidP="007A43E5">
      <w:pPr>
        <w:pStyle w:val="a3"/>
      </w:pPr>
    </w:p>
    <w:p w:rsidR="007A43E5" w:rsidRDefault="007A43E5" w:rsidP="007A43E5">
      <w:pPr>
        <w:pStyle w:val="a3"/>
      </w:pPr>
    </w:p>
    <w:p w:rsidR="007A43E5" w:rsidRDefault="007A43E5" w:rsidP="007A43E5">
      <w:pPr>
        <w:pStyle w:val="a3"/>
      </w:pPr>
      <w:r>
        <w:rPr>
          <w:i/>
          <w:iCs/>
        </w:rPr>
        <w:t>Задача 2-1</w:t>
      </w:r>
      <w:r>
        <w:t xml:space="preserve">. Магнитоэлектрический вольтметр, имеющий сопротивление        </w:t>
      </w:r>
      <w:r>
        <w:rPr>
          <w:lang w:val="en-US"/>
        </w:rPr>
        <w:t>R</w:t>
      </w:r>
      <w:r>
        <w:t xml:space="preserve"> = 20 </w:t>
      </w:r>
      <w:proofErr w:type="gramStart"/>
      <w:r>
        <w:t>000  Ом</w:t>
      </w:r>
      <w:proofErr w:type="gramEnd"/>
      <w:r>
        <w:t xml:space="preserve">,         включён в сеть напряжением </w:t>
      </w:r>
    </w:p>
    <w:p w:rsidR="007A43E5" w:rsidRDefault="007A43E5" w:rsidP="007A43E5">
      <w:pPr>
        <w:pStyle w:val="a3"/>
        <w:ind w:firstLine="0"/>
      </w:pPr>
      <w:r>
        <w:rPr>
          <w:lang w:val="en-US"/>
        </w:rPr>
        <w:t>U</w:t>
      </w:r>
      <w:r>
        <w:t xml:space="preserve"> = 110В. Определите </w:t>
      </w:r>
      <w:proofErr w:type="gramStart"/>
      <w:r>
        <w:t xml:space="preserve">ток  </w:t>
      </w:r>
      <w:r>
        <w:rPr>
          <w:lang w:val="en-US"/>
        </w:rPr>
        <w:t>I</w:t>
      </w:r>
      <w:proofErr w:type="gramEnd"/>
      <w:r>
        <w:t xml:space="preserve">, проходящий через вольтметр, и мощность, поглощаемую им.   </w:t>
      </w:r>
    </w:p>
    <w:p w:rsidR="007A43E5" w:rsidRDefault="007A43E5" w:rsidP="007A43E5">
      <w:pPr>
        <w:pStyle w:val="a3"/>
      </w:pPr>
      <w:r>
        <w:rPr>
          <w:i/>
          <w:iCs/>
        </w:rPr>
        <w:t xml:space="preserve">Задача 2-2. </w:t>
      </w:r>
      <w:r>
        <w:t>Какой ваттметр (электродинамический или индукционный) следует использовать для измерения мощности в цепях, содержащих составляющую постоянного тока?</w:t>
      </w:r>
    </w:p>
    <w:p w:rsidR="007A43E5" w:rsidRDefault="007A43E5" w:rsidP="007A43E5">
      <w:pPr>
        <w:pStyle w:val="a3"/>
      </w:pPr>
      <w:r>
        <w:t xml:space="preserve"> </w:t>
      </w:r>
      <w:r>
        <w:rPr>
          <w:i/>
          <w:iCs/>
        </w:rPr>
        <w:t xml:space="preserve">Задача 2-3. </w:t>
      </w:r>
      <w:r>
        <w:t>Постройте векторные диаграммы фазометра для случаев чисто активной нагрузки, чисто индуктивной нагрузки и нагрузки ёмкостного характера. Укажите, почему фазометр, проградуированный на одной частоте, нельзя использовать при других частотах. Имеет ли фазометр тормозную пружину?</w:t>
      </w:r>
    </w:p>
    <w:p w:rsidR="007A43E5" w:rsidRDefault="007A43E5" w:rsidP="007A43E5">
      <w:pPr>
        <w:pStyle w:val="a3"/>
      </w:pPr>
      <w:r>
        <w:rPr>
          <w:i/>
          <w:iCs/>
        </w:rPr>
        <w:t xml:space="preserve">Задача 2-4. </w:t>
      </w:r>
      <w:r>
        <w:t xml:space="preserve"> Постройте векторные диаграммы для индукционного счётчика и, исходя из них, определите вращающий момент для следующих случаев: </w:t>
      </w:r>
    </w:p>
    <w:p w:rsidR="007A43E5" w:rsidRDefault="007A43E5" w:rsidP="007A43E5">
      <w:pPr>
        <w:pStyle w:val="a3"/>
        <w:ind w:firstLine="0"/>
      </w:pPr>
      <w:proofErr w:type="gramStart"/>
      <w:r>
        <w:t>а</w:t>
      </w:r>
      <w:proofErr w:type="gramEnd"/>
      <w:r>
        <w:t xml:space="preserve">) нагрузка </w:t>
      </w:r>
      <w:r>
        <w:rPr>
          <w:lang w:val="en-US"/>
        </w:rPr>
        <w:t>Z</w:t>
      </w:r>
      <w:r>
        <w:t xml:space="preserve">- чисто активная; б) нагрузка емкостного характера. </w:t>
      </w:r>
    </w:p>
    <w:p w:rsidR="007A43E5" w:rsidRDefault="007A43E5" w:rsidP="007A43E5">
      <w:pPr>
        <w:pStyle w:val="a3"/>
      </w:pPr>
      <w:r>
        <w:rPr>
          <w:i/>
          <w:iCs/>
        </w:rPr>
        <w:t>Задача 2-5</w:t>
      </w:r>
      <w:r>
        <w:t xml:space="preserve">. Ваттметр электродинамической системы изготовлен на предел измерения по напряжению </w:t>
      </w:r>
      <w:r>
        <w:rPr>
          <w:lang w:val="en-US"/>
        </w:rPr>
        <w:t>U</w:t>
      </w:r>
      <w:r>
        <w:t xml:space="preserve"> = 150 В и по току </w:t>
      </w:r>
      <w:r>
        <w:rPr>
          <w:lang w:val="en-US"/>
        </w:rPr>
        <w:t>I</w:t>
      </w:r>
      <w:r>
        <w:t xml:space="preserve"> = 5 </w:t>
      </w:r>
      <w:r>
        <w:rPr>
          <w:lang w:val="en-US"/>
        </w:rPr>
        <w:t>A</w:t>
      </w:r>
      <w:r>
        <w:t>. Шкала прибора 150 делений.</w:t>
      </w:r>
    </w:p>
    <w:p w:rsidR="007A43E5" w:rsidRDefault="007A43E5" w:rsidP="007A43E5">
      <w:pPr>
        <w:pStyle w:val="a3"/>
        <w:ind w:firstLine="0"/>
      </w:pPr>
      <w:r>
        <w:t>1.Определите цену деления шкалы ваттметра.</w:t>
      </w:r>
    </w:p>
    <w:p w:rsidR="007A43E5" w:rsidRDefault="007A43E5" w:rsidP="007A43E5">
      <w:pPr>
        <w:pStyle w:val="a3"/>
        <w:ind w:firstLine="0"/>
      </w:pPr>
      <w:r>
        <w:t xml:space="preserve">2. Определить, чему равно показание ваттметра в делениях шкалы, если он включён для измерения мощности потребителя с напряжением на его зажимах 120 В, при токе 5 А </w:t>
      </w:r>
      <w:proofErr w:type="gramStart"/>
      <w:r>
        <w:t xml:space="preserve">и  </w:t>
      </w:r>
      <w:proofErr w:type="spellStart"/>
      <w:r>
        <w:rPr>
          <w:lang w:val="en-US"/>
        </w:rPr>
        <w:t>cos</w:t>
      </w:r>
      <w:proofErr w:type="spellEnd"/>
      <w:proofErr w:type="gramEnd"/>
      <w:r>
        <w:t xml:space="preserve"> </w:t>
      </w:r>
      <w:r>
        <w:sym w:font="Symbol" w:char="F06A"/>
      </w:r>
      <w:r>
        <w:t xml:space="preserve"> </w:t>
      </w:r>
      <w:r>
        <w:sym w:font="Symbol" w:char="F03D"/>
      </w:r>
      <w:r>
        <w:t xml:space="preserve"> </w:t>
      </w:r>
      <w:r>
        <w:sym w:font="Symbol" w:char="F030"/>
      </w:r>
      <w:r>
        <w:sym w:font="Symbol" w:char="F02C"/>
      </w:r>
      <w:r>
        <w:sym w:font="Symbol" w:char="F036"/>
      </w:r>
      <w:r>
        <w:t>.</w:t>
      </w:r>
    </w:p>
    <w:p w:rsidR="007A43E5" w:rsidRDefault="007A43E5" w:rsidP="007A43E5">
      <w:pPr>
        <w:pStyle w:val="aa"/>
        <w:jc w:val="both"/>
        <w:outlineLvl w:val="0"/>
      </w:pPr>
      <w:r>
        <w:rPr>
          <w:i/>
          <w:iCs/>
        </w:rPr>
        <w:lastRenderedPageBreak/>
        <w:t>Задача 2-6</w:t>
      </w:r>
      <w:r>
        <w:t>.Изменится ли чувствительность магнитоэлектрического прибора, если увеличить зазор между башмаками постоянного магнита и между полюсным железным сердечником?</w:t>
      </w:r>
    </w:p>
    <w:p w:rsidR="007A43E5" w:rsidRDefault="007A43E5" w:rsidP="007A43E5">
      <w:pPr>
        <w:pStyle w:val="aa"/>
        <w:jc w:val="both"/>
        <w:outlineLvl w:val="0"/>
      </w:pPr>
      <w:r>
        <w:rPr>
          <w:i/>
          <w:iCs/>
        </w:rPr>
        <w:t>Задача 2-7.</w:t>
      </w:r>
      <w:r>
        <w:t xml:space="preserve"> Определите чувствительность по току стрелочного гальванометра, цена делений которого С = 10−  А/дел.</w:t>
      </w:r>
    </w:p>
    <w:p w:rsidR="007A43E5" w:rsidRDefault="007A43E5" w:rsidP="007A43E5">
      <w:pPr>
        <w:pStyle w:val="aa"/>
        <w:jc w:val="both"/>
        <w:outlineLvl w:val="0"/>
      </w:pPr>
      <w:r>
        <w:rPr>
          <w:i/>
          <w:iCs/>
        </w:rPr>
        <w:t>Задача 2-8</w:t>
      </w:r>
      <w:r>
        <w:t xml:space="preserve"> Почему при изменении внешнего сопротивления, на которое замкнут </w:t>
      </w:r>
      <w:proofErr w:type="spellStart"/>
      <w:r>
        <w:t>магнитоэлектричеекий</w:t>
      </w:r>
      <w:proofErr w:type="spellEnd"/>
      <w:r>
        <w:t xml:space="preserve"> гальванометр, изменится характер движения подвижной части прибора? Как нужно изменить величину внешнего сопротивления, чтобы подвижная часть прибора быстрее успокоилась?</w:t>
      </w:r>
    </w:p>
    <w:p w:rsidR="007A43E5" w:rsidRDefault="007A43E5" w:rsidP="007A43E5">
      <w:pPr>
        <w:pStyle w:val="aa"/>
        <w:jc w:val="both"/>
        <w:outlineLvl w:val="0"/>
      </w:pPr>
      <w:r>
        <w:rPr>
          <w:i/>
          <w:iCs/>
        </w:rPr>
        <w:t>Задача 2-9</w:t>
      </w:r>
      <w:r>
        <w:t>. Как можно при разомкнутой внешней цепи быстро остановить колеблющуюся подвижную систему зеркального гальванометра?</w:t>
      </w:r>
    </w:p>
    <w:p w:rsidR="007A43E5" w:rsidRDefault="007A43E5" w:rsidP="007A43E5">
      <w:pPr>
        <w:pStyle w:val="aa"/>
        <w:jc w:val="both"/>
        <w:outlineLvl w:val="0"/>
      </w:pPr>
      <w:r>
        <w:rPr>
          <w:i/>
          <w:iCs/>
        </w:rPr>
        <w:t>Задача 2-10.</w:t>
      </w:r>
      <w:r>
        <w:t xml:space="preserve"> Определите чувствительность по току зеркального гальванометра с ценою </w:t>
      </w:r>
      <w:proofErr w:type="gramStart"/>
      <w:r>
        <w:t>деления  С</w:t>
      </w:r>
      <w:proofErr w:type="gramEnd"/>
      <w:r>
        <w:t xml:space="preserve"> = 10 −¹¹ А/ дел. Какая чувствительность этого прибора по напряжению, если критическое сопротивление </w:t>
      </w:r>
      <w:r>
        <w:rPr>
          <w:lang w:val="en-US"/>
        </w:rPr>
        <w:t>R</w:t>
      </w:r>
      <w:proofErr w:type="spellStart"/>
      <w:r>
        <w:rPr>
          <w:sz w:val="16"/>
        </w:rPr>
        <w:t>кр</w:t>
      </w:r>
      <w:proofErr w:type="spellEnd"/>
      <w:r>
        <w:t xml:space="preserve"> = 10 ³ Ом?</w:t>
      </w:r>
    </w:p>
    <w:p w:rsidR="007A43E5" w:rsidRDefault="007A43E5" w:rsidP="007A43E5">
      <w:pPr>
        <w:pStyle w:val="a3"/>
        <w:ind w:firstLine="0"/>
        <w:jc w:val="right"/>
        <w:outlineLvl w:val="0"/>
      </w:pPr>
      <w:r>
        <w:t>Таблица 2.2</w:t>
      </w:r>
    </w:p>
    <w:p w:rsidR="007A43E5" w:rsidRDefault="007A43E5" w:rsidP="007A43E5">
      <w:pPr>
        <w:pStyle w:val="a3"/>
        <w:jc w:val="center"/>
        <w:outlineLvl w:val="0"/>
        <w:rPr>
          <w:i/>
          <w:iCs/>
        </w:rPr>
      </w:pPr>
      <w:r>
        <w:rPr>
          <w:i/>
          <w:iCs/>
        </w:rPr>
        <w:t xml:space="preserve">Контрольная работа </w:t>
      </w:r>
    </w:p>
    <w:p w:rsidR="007A43E5" w:rsidRDefault="007A43E5" w:rsidP="007A43E5">
      <w:pPr>
        <w:pStyle w:val="a3"/>
        <w:jc w:val="center"/>
        <w:outlineLvl w:val="0"/>
        <w:rPr>
          <w:i/>
          <w:iCs/>
        </w:rPr>
      </w:pPr>
      <w:proofErr w:type="gramStart"/>
      <w:r>
        <w:rPr>
          <w:i/>
          <w:iCs/>
        </w:rPr>
        <w:t>аудиторная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757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7A43E5" w:rsidTr="00874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" w:type="dxa"/>
            <w:vMerge w:val="restart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Тест,</w:t>
            </w:r>
          </w:p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proofErr w:type="gramStart"/>
            <w:r>
              <w:t>задача</w:t>
            </w:r>
            <w:proofErr w:type="gramEnd"/>
          </w:p>
        </w:tc>
        <w:tc>
          <w:tcPr>
            <w:tcW w:w="7578" w:type="dxa"/>
            <w:gridSpan w:val="10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Вариант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" w:type="dxa"/>
            <w:vMerge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</w:p>
        </w:tc>
        <w:tc>
          <w:tcPr>
            <w:tcW w:w="757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1</w:t>
            </w:r>
          </w:p>
        </w:tc>
        <w:tc>
          <w:tcPr>
            <w:tcW w:w="757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3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4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5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6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7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8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9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0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proofErr w:type="gramStart"/>
            <w:r>
              <w:t>тест</w:t>
            </w:r>
            <w:proofErr w:type="gramEnd"/>
          </w:p>
        </w:tc>
        <w:tc>
          <w:tcPr>
            <w:tcW w:w="757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2-1</w:t>
            </w:r>
          </w:p>
        </w:tc>
        <w:tc>
          <w:tcPr>
            <w:tcW w:w="757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2-8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2-6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2-7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2-4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2-3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2-2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2-5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2-6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2-2</w:t>
            </w:r>
          </w:p>
        </w:tc>
      </w:tr>
      <w:tr w:rsidR="007A43E5" w:rsidTr="0087428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proofErr w:type="gramStart"/>
            <w:r>
              <w:t>задача</w:t>
            </w:r>
            <w:proofErr w:type="gramEnd"/>
          </w:p>
        </w:tc>
        <w:tc>
          <w:tcPr>
            <w:tcW w:w="757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2-6</w:t>
            </w:r>
          </w:p>
        </w:tc>
        <w:tc>
          <w:tcPr>
            <w:tcW w:w="757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2-4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2-3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2-2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2-1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2-5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2-7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2-8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2-9</w:t>
            </w:r>
          </w:p>
        </w:tc>
        <w:tc>
          <w:tcPr>
            <w:tcW w:w="758" w:type="dxa"/>
          </w:tcPr>
          <w:p w:rsidR="007A43E5" w:rsidRDefault="007A43E5" w:rsidP="00874281">
            <w:pPr>
              <w:pStyle w:val="a3"/>
              <w:ind w:firstLine="0"/>
              <w:jc w:val="center"/>
              <w:outlineLvl w:val="0"/>
            </w:pPr>
            <w:r>
              <w:t>2-10</w:t>
            </w:r>
          </w:p>
        </w:tc>
      </w:tr>
    </w:tbl>
    <w:p w:rsidR="007A43E5" w:rsidRDefault="007A43E5" w:rsidP="007A43E5">
      <w:pPr>
        <w:pStyle w:val="aa"/>
        <w:jc w:val="left"/>
        <w:outlineLvl w:val="0"/>
      </w:pPr>
    </w:p>
    <w:p w:rsidR="007A43E5" w:rsidRDefault="007A43E5" w:rsidP="007A43E5">
      <w:pPr>
        <w:pStyle w:val="aa"/>
        <w:outlineLvl w:val="0"/>
      </w:pPr>
    </w:p>
    <w:p w:rsidR="007A43E5" w:rsidRDefault="007A43E5" w:rsidP="007A43E5">
      <w:pPr>
        <w:pStyle w:val="aa"/>
        <w:outlineLvl w:val="0"/>
      </w:pPr>
      <w:r>
        <w:t>Вариант- последняя цифра номера зачетки.</w:t>
      </w:r>
    </w:p>
    <w:p w:rsidR="007A43E5" w:rsidRDefault="007A43E5" w:rsidP="007A43E5">
      <w:pPr>
        <w:pStyle w:val="a3"/>
        <w:outlineLvl w:val="0"/>
      </w:pPr>
      <w:r>
        <w:t>Примечание: тест 2-1 или задача 2-6 означает, что тест 1 из второй главы или задача 6 из второй главы</w:t>
      </w:r>
    </w:p>
    <w:p w:rsidR="007A43E5" w:rsidRDefault="007A43E5" w:rsidP="007A43E5">
      <w:pPr>
        <w:pStyle w:val="aa"/>
        <w:outlineLvl w:val="0"/>
      </w:pPr>
    </w:p>
    <w:p w:rsidR="007A43E5" w:rsidRDefault="007A43E5" w:rsidP="007A43E5">
      <w:pPr>
        <w:pStyle w:val="aa"/>
        <w:outlineLvl w:val="0"/>
      </w:pPr>
    </w:p>
    <w:sectPr w:rsidR="007A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75F"/>
    <w:multiLevelType w:val="hybridMultilevel"/>
    <w:tmpl w:val="A0F6A902"/>
    <w:lvl w:ilvl="0" w:tplc="AF42EA1A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C3E6909"/>
    <w:multiLevelType w:val="multilevel"/>
    <w:tmpl w:val="071C3E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0C5435FF"/>
    <w:multiLevelType w:val="hybridMultilevel"/>
    <w:tmpl w:val="EE94272C"/>
    <w:lvl w:ilvl="0" w:tplc="69647B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E086E43"/>
    <w:multiLevelType w:val="hybridMultilevel"/>
    <w:tmpl w:val="680AC49A"/>
    <w:lvl w:ilvl="0" w:tplc="21309A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FFB4303"/>
    <w:multiLevelType w:val="hybridMultilevel"/>
    <w:tmpl w:val="FA84397C"/>
    <w:lvl w:ilvl="0" w:tplc="BF0E199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>
    <w:nsid w:val="113D1475"/>
    <w:multiLevelType w:val="hybridMultilevel"/>
    <w:tmpl w:val="8E9E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A2E36"/>
    <w:multiLevelType w:val="multilevel"/>
    <w:tmpl w:val="FDE2572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81E5ED4"/>
    <w:multiLevelType w:val="hybridMultilevel"/>
    <w:tmpl w:val="488206C6"/>
    <w:lvl w:ilvl="0" w:tplc="BAA24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DAD2D44"/>
    <w:multiLevelType w:val="hybridMultilevel"/>
    <w:tmpl w:val="042EAC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B3A77"/>
    <w:multiLevelType w:val="hybridMultilevel"/>
    <w:tmpl w:val="13FCF278"/>
    <w:lvl w:ilvl="0" w:tplc="E33C14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73732FD"/>
    <w:multiLevelType w:val="hybridMultilevel"/>
    <w:tmpl w:val="92E4A4BE"/>
    <w:lvl w:ilvl="0" w:tplc="3CBA4020"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DC06858"/>
    <w:multiLevelType w:val="hybridMultilevel"/>
    <w:tmpl w:val="ADF4E7F8"/>
    <w:lvl w:ilvl="0" w:tplc="A61625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F551D5B"/>
    <w:multiLevelType w:val="hybridMultilevel"/>
    <w:tmpl w:val="2244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80916"/>
    <w:multiLevelType w:val="hybridMultilevel"/>
    <w:tmpl w:val="52248BA4"/>
    <w:lvl w:ilvl="0" w:tplc="5232C4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4625558"/>
    <w:multiLevelType w:val="hybridMultilevel"/>
    <w:tmpl w:val="8648EEEC"/>
    <w:lvl w:ilvl="0" w:tplc="F0C4379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5511C22"/>
    <w:multiLevelType w:val="hybridMultilevel"/>
    <w:tmpl w:val="680ADD98"/>
    <w:lvl w:ilvl="0" w:tplc="568A51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83801EC"/>
    <w:multiLevelType w:val="multilevel"/>
    <w:tmpl w:val="DBA851A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7">
    <w:nsid w:val="3DEF3C42"/>
    <w:multiLevelType w:val="hybridMultilevel"/>
    <w:tmpl w:val="BD7CE5DE"/>
    <w:lvl w:ilvl="0" w:tplc="234EA90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BA0066F"/>
    <w:multiLevelType w:val="multilevel"/>
    <w:tmpl w:val="0340EA9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4BD313BF"/>
    <w:multiLevelType w:val="multilevel"/>
    <w:tmpl w:val="90F6A9B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0">
    <w:nsid w:val="511B33D3"/>
    <w:multiLevelType w:val="hybridMultilevel"/>
    <w:tmpl w:val="9A6490C2"/>
    <w:lvl w:ilvl="0" w:tplc="5E28B23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24018A1"/>
    <w:multiLevelType w:val="hybridMultilevel"/>
    <w:tmpl w:val="5590F918"/>
    <w:lvl w:ilvl="0" w:tplc="A27AAFFE">
      <w:start w:val="7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2">
    <w:nsid w:val="57DE1C11"/>
    <w:multiLevelType w:val="hybridMultilevel"/>
    <w:tmpl w:val="65CEEF58"/>
    <w:lvl w:ilvl="0" w:tplc="FBFA708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2C1C40"/>
    <w:multiLevelType w:val="hybridMultilevel"/>
    <w:tmpl w:val="3FEEDDFA"/>
    <w:lvl w:ilvl="0" w:tplc="3296EE3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CD81A1F"/>
    <w:multiLevelType w:val="multilevel"/>
    <w:tmpl w:val="B67A1A8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5">
    <w:nsid w:val="61BB124E"/>
    <w:multiLevelType w:val="hybridMultilevel"/>
    <w:tmpl w:val="130E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4E6CB8"/>
    <w:multiLevelType w:val="hybridMultilevel"/>
    <w:tmpl w:val="9C304FEA"/>
    <w:lvl w:ilvl="0" w:tplc="B4F4A488"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B9B6846"/>
    <w:multiLevelType w:val="hybridMultilevel"/>
    <w:tmpl w:val="2B3E36E4"/>
    <w:lvl w:ilvl="0" w:tplc="CF2EA02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E335F77"/>
    <w:multiLevelType w:val="hybridMultilevel"/>
    <w:tmpl w:val="A3A21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30254C"/>
    <w:multiLevelType w:val="hybridMultilevel"/>
    <w:tmpl w:val="55CCDA6C"/>
    <w:lvl w:ilvl="0" w:tplc="A2D2C0E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5"/>
  </w:num>
  <w:num w:numId="8">
    <w:abstractNumId w:val="28"/>
  </w:num>
  <w:num w:numId="9">
    <w:abstractNumId w:val="20"/>
  </w:num>
  <w:num w:numId="10">
    <w:abstractNumId w:val="26"/>
  </w:num>
  <w:num w:numId="11">
    <w:abstractNumId w:val="10"/>
  </w:num>
  <w:num w:numId="12">
    <w:abstractNumId w:val="22"/>
  </w:num>
  <w:num w:numId="13">
    <w:abstractNumId w:val="23"/>
  </w:num>
  <w:num w:numId="14">
    <w:abstractNumId w:val="9"/>
  </w:num>
  <w:num w:numId="15">
    <w:abstractNumId w:val="14"/>
  </w:num>
  <w:num w:numId="16">
    <w:abstractNumId w:val="15"/>
  </w:num>
  <w:num w:numId="17">
    <w:abstractNumId w:val="3"/>
  </w:num>
  <w:num w:numId="18">
    <w:abstractNumId w:val="27"/>
  </w:num>
  <w:num w:numId="19">
    <w:abstractNumId w:val="8"/>
  </w:num>
  <w:num w:numId="20">
    <w:abstractNumId w:val="19"/>
  </w:num>
  <w:num w:numId="21">
    <w:abstractNumId w:val="6"/>
  </w:num>
  <w:num w:numId="22">
    <w:abstractNumId w:val="24"/>
  </w:num>
  <w:num w:numId="23">
    <w:abstractNumId w:val="12"/>
  </w:num>
  <w:num w:numId="24">
    <w:abstractNumId w:val="7"/>
  </w:num>
  <w:num w:numId="25">
    <w:abstractNumId w:val="2"/>
  </w:num>
  <w:num w:numId="26">
    <w:abstractNumId w:val="18"/>
  </w:num>
  <w:num w:numId="27">
    <w:abstractNumId w:val="16"/>
  </w:num>
  <w:num w:numId="28">
    <w:abstractNumId w:val="29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5"/>
    <w:rsid w:val="00171E1D"/>
    <w:rsid w:val="00302DD3"/>
    <w:rsid w:val="007A43E5"/>
    <w:rsid w:val="00BE032F"/>
    <w:rsid w:val="00D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B4C1-3552-4DCF-8BDE-E7B7607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3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43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A43E5"/>
    <w:pPr>
      <w:keepNext/>
      <w:ind w:firstLine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43E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A43E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A43E5"/>
    <w:pPr>
      <w:keepNext/>
      <w:ind w:firstLine="56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A43E5"/>
    <w:pPr>
      <w:keepNext/>
      <w:ind w:firstLine="567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A43E5"/>
    <w:pPr>
      <w:keepNext/>
      <w:ind w:left="-81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7A43E5"/>
    <w:pPr>
      <w:keepNext/>
      <w:ind w:left="-3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43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7A43E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7A43E5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semiHidden/>
    <w:rsid w:val="007A43E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semiHidden/>
    <w:rsid w:val="007A43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A4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7A43E5"/>
  </w:style>
  <w:style w:type="paragraph" w:styleId="21">
    <w:name w:val="Body Text Indent 2"/>
    <w:basedOn w:val="a"/>
    <w:link w:val="22"/>
    <w:semiHidden/>
    <w:rsid w:val="007A43E5"/>
    <w:pPr>
      <w:ind w:firstLine="567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7A43E5"/>
    <w:pPr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7A43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semiHidden/>
    <w:rsid w:val="007A43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7A4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7A43E5"/>
    <w:pPr>
      <w:ind w:firstLine="567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7A43E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semiHidden/>
    <w:rsid w:val="007A43E5"/>
    <w:rPr>
      <w:sz w:val="16"/>
      <w:szCs w:val="16"/>
    </w:rPr>
  </w:style>
  <w:style w:type="paragraph" w:styleId="af">
    <w:name w:val="annotation text"/>
    <w:basedOn w:val="a"/>
    <w:link w:val="af0"/>
    <w:semiHidden/>
    <w:rsid w:val="007A43E5"/>
  </w:style>
  <w:style w:type="character" w:customStyle="1" w:styleId="af0">
    <w:name w:val="Текст примечания Знак"/>
    <w:basedOn w:val="a0"/>
    <w:link w:val="af"/>
    <w:semiHidden/>
    <w:rsid w:val="007A4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7A43E5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7A43E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"/>
    <w:link w:val="34"/>
    <w:semiHidden/>
    <w:rsid w:val="007A43E5"/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7A43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Гарий Ваисильевич Оглоблин</dc:creator>
  <cp:keywords/>
  <dc:description/>
  <cp:lastModifiedBy>Гарий Ваисильевич Оглоблин</cp:lastModifiedBy>
  <cp:revision>1</cp:revision>
  <dcterms:created xsi:type="dcterms:W3CDTF">2020-03-27T11:59:00Z</dcterms:created>
  <dcterms:modified xsi:type="dcterms:W3CDTF">2020-03-27T12:11:00Z</dcterms:modified>
</cp:coreProperties>
</file>